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19" w:rsidRDefault="00402919" w:rsidP="00402919">
      <w:pPr>
        <w:spacing w:after="100" w:afterAutospacing="1"/>
        <w:jc w:val="center"/>
        <w:rPr>
          <w:rFonts w:ascii="Calibri" w:eastAsia="Times New Roman" w:hAnsi="Calibri" w:cs="Calibri"/>
          <w:b/>
          <w:bCs/>
          <w:color w:val="C00000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PRÁTICAS EFICAZES EM VIDEOCONFERÊNCIAS</w:t>
      </w:r>
    </w:p>
    <w:p w:rsidR="00402919" w:rsidRPr="00402919" w:rsidRDefault="003B1FAD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>
        <w:rPr>
          <w:rFonts w:ascii="Calibri" w:eastAsia="Times New Roman" w:hAnsi="Calibri" w:cs="Calibri"/>
          <w:noProof/>
          <w:color w:val="495057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-412567</wp:posOffset>
                </wp:positionH>
                <wp:positionV relativeFrom="paragraph">
                  <wp:posOffset>166853</wp:posOffset>
                </wp:positionV>
                <wp:extent cx="6361531" cy="2608564"/>
                <wp:effectExtent l="12700" t="12700" r="13970" b="825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531" cy="26085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3C29D" id="Retângulo Arredondado 1" o:spid="_x0000_s1026" style="position:absolute;margin-left:-32.5pt;margin-top:13.15pt;width:500.9pt;height:2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" filled="f" strokecolor="#c00000" strokeweight="1.5pt">
                <v:stroke joinstyle="miter"/>
              </v:roundrect>
            </w:pict>
          </mc:Fallback>
        </mc:AlternateContent>
      </w:r>
      <w:r w:rsidR="00402919" w:rsidRPr="00402919">
        <w:rPr>
          <w:rFonts w:ascii="Calibri" w:eastAsia="Times New Roman" w:hAnsi="Calibri" w:cs="Calibri"/>
          <w:color w:val="495057"/>
          <w:lang w:eastAsia="pt-BR"/>
        </w:rPr>
        <w:t>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Possibilidades de usos da videoconferência:</w:t>
      </w:r>
    </w:p>
    <w:p w:rsidR="00402919" w:rsidRPr="00402919" w:rsidRDefault="00465410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>
        <w:rPr>
          <w:rFonts w:ascii="Calibri" w:eastAsia="Times New Roman" w:hAnsi="Calibri" w:cs="Calibri"/>
          <w:color w:val="000000" w:themeColor="text1"/>
          <w:lang w:eastAsia="pt-BR"/>
        </w:rPr>
        <w:t xml:space="preserve">ambientação, </w:t>
      </w:r>
      <w:r w:rsidR="00402919"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interação </w:t>
      </w:r>
      <w:r>
        <w:rPr>
          <w:rFonts w:ascii="Calibri" w:eastAsia="Times New Roman" w:hAnsi="Calibri" w:cs="Calibri"/>
          <w:color w:val="000000" w:themeColor="text1"/>
          <w:lang w:eastAsia="pt-BR"/>
        </w:rPr>
        <w:t xml:space="preserve">social </w:t>
      </w:r>
      <w:r w:rsidR="00402919"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entre </w:t>
      </w:r>
      <w:r>
        <w:rPr>
          <w:rFonts w:ascii="Calibri" w:eastAsia="Times New Roman" w:hAnsi="Calibri" w:cs="Calibri"/>
          <w:color w:val="000000" w:themeColor="text1"/>
          <w:lang w:eastAsia="pt-BR"/>
        </w:rPr>
        <w:t>aluno</w:t>
      </w:r>
      <w:r w:rsidR="00402919"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-professor e </w:t>
      </w:r>
      <w:r>
        <w:rPr>
          <w:rFonts w:ascii="Calibri" w:eastAsia="Times New Roman" w:hAnsi="Calibri" w:cs="Calibri"/>
          <w:color w:val="000000" w:themeColor="text1"/>
          <w:lang w:eastAsia="pt-BR"/>
        </w:rPr>
        <w:t>aluno- aluno</w:t>
      </w:r>
      <w:r w:rsidR="00402919" w:rsidRPr="00402919">
        <w:rPr>
          <w:rFonts w:ascii="Calibri" w:eastAsia="Times New Roman" w:hAnsi="Calibri" w:cs="Calibri"/>
          <w:color w:val="000000" w:themeColor="text1"/>
          <w:lang w:eastAsia="pt-BR"/>
        </w:rPr>
        <w:t>;</w:t>
      </w:r>
    </w:p>
    <w:p w:rsidR="00402919" w:rsidRPr="00402919" w:rsidRDefault="00402919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abertura|discussão de um tema (por professor, professor convidado, alunos, grupo de alunos, por ex.);</w:t>
      </w:r>
    </w:p>
    <w:p w:rsidR="00402919" w:rsidRPr="00402919" w:rsidRDefault="00402919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acompanhamento e feedback de atividades em andamento;</w:t>
      </w:r>
    </w:p>
    <w:p w:rsidR="00402919" w:rsidRPr="00402919" w:rsidRDefault="00402919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trabalhos de equipes (salas </w:t>
      </w:r>
      <w:r w:rsidR="007C02B6">
        <w:rPr>
          <w:rFonts w:ascii="Calibri" w:eastAsia="Times New Roman" w:hAnsi="Calibri" w:cs="Calibri"/>
          <w:color w:val="000000" w:themeColor="text1"/>
          <w:lang w:eastAsia="pt-BR"/>
        </w:rPr>
        <w:t xml:space="preserve">simultâneas 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na sessão, por ex.), pode ser com funções designadas, tempo e agenda de trabalho pré-elaborada;</w:t>
      </w:r>
    </w:p>
    <w:p w:rsidR="00402919" w:rsidRPr="00402919" w:rsidRDefault="00402919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val="en-US" w:eastAsia="pt-BR"/>
        </w:rPr>
        <w:t>tira-dúvidas;</w:t>
      </w:r>
    </w:p>
    <w:p w:rsidR="00402919" w:rsidRPr="00402919" w:rsidRDefault="00402919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fechamento de algum debate ou atividade que tenha começado em alguma outra atividade (fórum, wiki, ...);</w:t>
      </w:r>
    </w:p>
    <w:p w:rsidR="00402919" w:rsidRPr="00402919" w:rsidRDefault="00402919" w:rsidP="0040291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apresentações </w:t>
      </w:r>
      <w:r w:rsidR="007C02B6">
        <w:rPr>
          <w:rFonts w:ascii="Calibri" w:eastAsia="Times New Roman" w:hAnsi="Calibri" w:cs="Calibri"/>
          <w:color w:val="000000" w:themeColor="text1"/>
          <w:lang w:eastAsia="pt-BR"/>
        </w:rPr>
        <w:t xml:space="preserve">de trabalhos 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e avaliações.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Sugestão para a 1ª sessão:</w:t>
      </w:r>
    </w:p>
    <w:p w:rsidR="00402919" w:rsidRPr="00402919" w:rsidRDefault="00402919" w:rsidP="004029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acolher expectativas e dúvidas iniciais;</w:t>
      </w:r>
    </w:p>
    <w:p w:rsidR="00402919" w:rsidRPr="00402919" w:rsidRDefault="00402919" w:rsidP="004029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promover aproximação entre alunos e professor e entre os próprios alunos;</w:t>
      </w:r>
    </w:p>
    <w:p w:rsidR="00402919" w:rsidRPr="00402919" w:rsidRDefault="00402919" w:rsidP="004029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promover um "contrato psicológico" de comprometimento e engajamento com o curso;</w:t>
      </w:r>
    </w:p>
    <w:p w:rsidR="00402919" w:rsidRPr="00402919" w:rsidRDefault="00402919" w:rsidP="004029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apresentar aos alunos a ferramenta para que se sinta à vontade para usar seus recursos;</w:t>
      </w:r>
    </w:p>
    <w:p w:rsidR="00402919" w:rsidRPr="00402919" w:rsidRDefault="00402919" w:rsidP="0040291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introduzir o assunto da disciplina, despertar o interesse dos alunos, sensibilizar a turma para o que será abordado nas semanas posteriores.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 </w:t>
      </w: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1) ANTES DA VIDEOCONFERÊNCIA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definir o objetivo a ser atingido com a sessão, elaborando o roteiro com que questões ou temas norteadores previamente;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determinar horário da abertura e fechamento da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verificar se as ferramentas, velocidade da internet (dica: site </w:t>
      </w:r>
      <w:hyperlink r:id="rId5" w:tooltip="minhaconexao.com.br" w:history="1">
        <w:r w:rsidRPr="00402919">
          <w:rPr>
            <w:rFonts w:ascii="Calibri" w:eastAsia="Times New Roman" w:hAnsi="Calibri" w:cs="Calibri"/>
            <w:color w:val="000000" w:themeColor="text1"/>
            <w:u w:val="single"/>
            <w:lang w:eastAsia="pt-BR"/>
          </w:rPr>
          <w:t>minhaconexao.com.br</w:t>
        </w:r>
      </w:hyperlink>
      <w:r w:rsidRPr="00402919">
        <w:rPr>
          <w:rFonts w:ascii="Calibri" w:eastAsia="Times New Roman" w:hAnsi="Calibri" w:cs="Calibri"/>
          <w:color w:val="000000" w:themeColor="text1"/>
          <w:lang w:eastAsia="pt-BR"/>
        </w:rPr>
        <w:t>), ambiente (Moodle, Zoom, ...) estão funcionando corretamente;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verificar o funcionamento dos equipamentos. Preparar equipamento (notebook, modem) com energia 100% carregada;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preparar-se para possíveis problemas técnicos com a ferramenta e internet para contornar ou solucionar a situação com agilidade e de forma efetiva. É bom ter um computador extra e/ou celular carregados em caso de imprevistos.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lastRenderedPageBreak/>
        <w:t>- enviar um e-mail antes de iniciar a sessão para relembrar o horário de início.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definir o número de participantes. Sessões com a turma toda funcionam melhor no estilo conferência (palestra), em que não é previsto que todos os 45 alunos obrigatoriamente falem na mesma sessão, ainda assim, eles podem participar, perguntar, tirar dúvidas, etc.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ter um bloco de notas à mão ou no computador (Word aberto), para anotações necessárias (perguntas, demandas, que ficarão para depois da sessão);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planejar e preparar o material a ser trabalhado (exercícios, questões, ppt, xls, links, vídeos, etc. para “compartilhar tela” durante a sessão) e deixar tudo à mão previamente aberto para deixar a sessão mais dinâmica e manter a atenção dos alunos sem dispersão;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planejar o tempo destinado a cada item da pauta. Sugere-se deixar os 10 min finais sejam para síntese e comentários sobre as participações e colocações;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planejar ordens de intervenção dos alunos/grupos caso todos queiram falar;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no que se refere às participações dos alunos, elaborar provocações que não sejam abrangentes demais, para que as pessoas saibam como começar e não fiquem esperando pelo outro. Começar de forma gradual, para quebrar o gelo, relacionando aos acontecimentos e estudos da semana para que os participantes sintam-se mais seguros e possam trocar ideias;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 abrir no Moodle um fórum de suporte à videoconferência, para informações, tira-dúvidas, apoio e feedback para a videoconferência (assim como para todas as demais atividades do curso);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postar nesse fórum e enviar aos participantes, antes da oficina, </w:t>
      </w:r>
      <w:r w:rsidRPr="00402919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o link de acesso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 e algumas instruções contendo o objetivo da atividade, horário de início e término, leitura solicitada etc.;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- </w:t>
      </w:r>
      <w:r w:rsidRPr="007C02B6">
        <w:rPr>
          <w:rFonts w:ascii="Calibri" w:eastAsia="Times New Roman" w:hAnsi="Calibri" w:cs="Calibri"/>
          <w:b/>
          <w:color w:val="C00000"/>
          <w:lang w:eastAsia="pt-BR"/>
        </w:rPr>
        <w:t>definir a netiqueta</w:t>
      </w:r>
      <w:r w:rsidRPr="007C02B6">
        <w:rPr>
          <w:rFonts w:ascii="Calibri" w:eastAsia="Times New Roman" w:hAnsi="Calibri" w:cs="Calibri"/>
          <w:color w:val="C00000"/>
          <w:lang w:eastAsia="pt-BR"/>
        </w:rPr>
        <w:t xml:space="preserve"> 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e o que informar aos alunos sobre as normas de participação. Sugestões (algumas para o professor, outras podem ser compartilhadas com os alunos):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providenciar um local silencioso e livre de interrupções e distrações para a condução;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desabilitar demais mensagens instantâneas, notificações e outros sons no ambiente;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fechar os programas que não serão usados;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resolução da tela para 1024x768;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planejar a sua aparência e a do contexto, que aparecem na tela;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lastRenderedPageBreak/>
        <w:t>·      testar seu som e sua câmera, grave, reveja e atente para seu tom de voz, sua linguagem corporal, vícios de linguagem, gestos e trejeitos naturais;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treinar falar olhando para a câmera como se ela fosse os olhos de seu interlocutor. Sorria, procure ser espontâneo e confiante (nem relaxado demais, nem rígido demais);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evitar bocejos, balançar a cadeira, tudo o que desviar a atenção da sua fala;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procurar não fazer outros trabalhos enquanto fala ou enquanto os alunos falam;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não correr, não atropelar o entendimento dos ouvintes, nem fazer longo silêncio e pausas desnecessárias;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não interromper quem está falando. Usar a ferramenta Levantar a mão e esperar o professor passar a palavra;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avisar à turma que se perder energia ou conexão e cair de repente, a turma deve aguardar no Zoom, porque o professor tentará voltar. Se de fato não conseguir voltar, o professor enviará o quanto antes novas orientações aos alunos (postá-las no fórum de suporte à videoconferência).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Para a </w:t>
      </w:r>
      <w:r w:rsidRPr="007C02B6">
        <w:rPr>
          <w:rFonts w:ascii="Calibri" w:eastAsia="Times New Roman" w:hAnsi="Calibri" w:cs="Calibri"/>
          <w:b/>
          <w:color w:val="C00000"/>
          <w:lang w:eastAsia="pt-BR"/>
        </w:rPr>
        <w:t>netiqueta para chats</w:t>
      </w:r>
      <w:r w:rsidRPr="007C02B6">
        <w:rPr>
          <w:rFonts w:ascii="Calibri" w:eastAsia="Times New Roman" w:hAnsi="Calibri" w:cs="Calibri"/>
          <w:color w:val="C00000"/>
          <w:lang w:eastAsia="pt-BR"/>
        </w:rPr>
        <w:t xml:space="preserve"> 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(por escrito, no Zoom chama-se bate-papo), acrescentar as dicas: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 Evitar trechos muito curtos e muito longos etc. Escrevemos 2 ou 3 frases de cada vez, porque o texto muito longo é cansativo para o leitor e pode prejudicar a sua compreensão, da mesma maneira evitamos escrever trechos excessivamente curtos, pois eles podem igualmente prejudicar a nossa leitura e compreensão;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 Reticências, vírgula,… entre um trecho e outro, para dar continuidade à fala e sinalizar que ainda estamos com a palavra.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 Pedir uma pausa para leitura, caso alguém escreva algum texto muito longo, ou muitas pessoas escrevam ao mesmo tempo e precisamos organizar a sessão antes de prosseguí-la;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 Evitar as letras maiúsculas, pois dão a impressão de que ESTAMOS GRITANDO com os alunos, a menos que precisemos DAR ÊNFASE ao que é dito e o objetivo seja justamente chamar a atenção;</w:t>
      </w:r>
    </w:p>
    <w:p w:rsidR="00402919" w:rsidRPr="00402919" w:rsidRDefault="00402919" w:rsidP="00FA7CA6">
      <w:pPr>
        <w:spacing w:after="100" w:afterAutospacing="1"/>
        <w:ind w:left="708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·       Como professor, evitar abreviaturas e linguagem de internet ("vc, tb, naum etc.), ainda que os alunos se comuniquem dessa forma;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- manter em mãos os dados do suporte técnico para você e para a turma caso necessário. Ex.: solicitar ao suporte técnico para entrar em contato com a turma em caso 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lastRenderedPageBreak/>
        <w:t>de queda abrupta de energia ou demais problemas técnicos que inviabilizem sua participação durante 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pensar em alternativas de recuperação dos estudantes que não puderem participar da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programar-se para chegar um pouco mais cedo, evitar atrasos. Acessar antes e, se quiser, enviar uma mensagem aos alunos, informando que está aguardando os demais participantes.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2) NO INÍCIO DA VIDEOCONFERÊNCIA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br/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Acessar a sessão alguns instantes antes, aguardando a chegada da turma;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 se for a intenção, gravar a sessão para posteriormente disponibilizar aos alunos para consultas a qualquer momento;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Reservar de 5 a 10 minutos para os cumprimentos iniciais. Dar boas-vindas aos recém-chegados. É o tempo necessário para o ajuste dos alunos do som, câmera, a conexão, se alguém tem alguma dúvida em relação ao uso da ferramenta, principalmente na 1ª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Verificar se algum aluno está com problemas técnicos para acessar 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Esclarecer outras dúvidas iniciais;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Após 5 ou 10 minutos de ambientação, sinalizar o início dos trabalhos: informar a duração da sessão e o conteúdo: exposições, debates, atividades, informações etc. ... Pedir a palavra (se for o caso, avisar que vai silenciar o áudio da turma) e expor a pauta e o planejamento da sessão - exposição de tema, objetivo e modo de trabalho, de forma a assegurar a colaboração e a interação contínua;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Destacar os temas que serão objeto de discussão;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 Iniciar apresentando as regras, deixando claro como a sessão vai trasncorrer;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Orientar para que os estudantes, caso desejem, também mantenham um bloco, ou um caderno, ou um editor de texto aberto, ao lado para o registro dos pontos importantes e lembretes também;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Perguntar se há dúvidas.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C00000"/>
          <w:lang w:eastAsia="pt-BR"/>
        </w:rPr>
        <w:t> </w:t>
      </w: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3) DURANTE A VIDEOCONFERÊNCIA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lastRenderedPageBreak/>
        <w:t>- ter atenção aos participantes, ao relógio, às perguntas ao lado e às respostas;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evitar questões muito abrangentes, que podem inibir os participantes em responder, comprometendo assim a dinâmica;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redirecionar a discussão sempre que necessário para trazê-la de volta ao objetivo;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 tempos em tempos, fazer pequenas sínteses, destacando os conhecimentos construídos coletivamente;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o professor pode escolher abrir para perguntas de tempo em tempo, ou no final, conforme seu planejamento e fazer perguntas que demonstrem a efetiva participação, tais como "estão acompanhando?... Alguma pergunta?", antes de continuar o assunto;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encerrar um assunto antes de iniciar outro tópico;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definir como o áudio será usado (alunos em silêncio ou com a palavra e quando) e verificar durante a sessão a eficácia dessa definição ou a necessidade de adaptar para outra;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em caso de silêncio duradouro; provocar os participantes, seja retomando a pergunta, fazendo-a de outra maneira ou perguntando se estão com alguma dificuldade de acesso (pode acontecer);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em chats por escrito, usar trechos importantes previamente preparados em um arquivo word. Assim o chat ficará mais dinâmico na medida em que poupa o tempo que demoraria para digitar esses trechos;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mediar a coesão/coerência das contribuições. Pedir uma pausa, caso muitos assuntos/perguntas divergentes surjam e organizar 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focar no tempo, manter a duração combinada, cuidar para não extrapolar o tempo e reservar os minutos finais para a síntese dentro do combinado.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4) AO FINAL DA VIDEOCONFERÊNCIA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é importante respeitar o horário do fim da videoconferência. Se ainda há assunto na pauta, endereçar para outro espaço (fórum, ...) ou momento;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realizar a síntese, destacando o que for aprendido naquele momento.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perguntar se mais alguém quer contribuir ou tirar alguma dúvida;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informar onde estarão as informações complementares, tais como acesso a gravação da sessão se for o caso, materiais citadas etc.;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lastRenderedPageBreak/>
        <w:t>- encaminhar a temas que serão abordados futuramente, incentivando os alunos a se prepararem por meio da administração de seu tempo, leituras, dentre outros;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estimular a leitura dos textos ou vídeos sobre a temática discutida;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caso restem perguntas não respondidas, solicitar aos alunos que as postem no fórum para posterior resposta;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se for o caso, convidar os alunos para aprofundar a discussão em um fórum de discussão;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Despedir-se de todos e após todos os alunos se despedirem, ser o último a sair da sessão, "para fechar a porta e apagar as luzes".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 5) APÓS A VIDEOCONFERÊNCIA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Salvar a sessão gravada para disponibilizar o link para ela posteriormente (no youtube, unlisted; vimeo, ...);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informar a todos os alunos (inclusive os que não puderam participar) que a sessão foi gravada, se for o caso, e informar o </w:t>
      </w:r>
      <w:r w:rsidRPr="00402919">
        <w:rPr>
          <w:rFonts w:ascii="Calibri" w:eastAsia="Times New Roman" w:hAnsi="Calibri" w:cs="Calibri"/>
          <w:i/>
          <w:iCs/>
          <w:color w:val="000000" w:themeColor="text1"/>
          <w:lang w:eastAsia="pt-BR"/>
        </w:rPr>
        <w:t>link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informar aqueles que não puderam participar como podem substituir essa participação, principalmente, se compor a avaliação;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verificar se houve perguntas ou dificuldades não sanadas e que cabem ser esclarecidas de modo assíncrono;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avaliar as participações e registrar feedback, se cabível.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t> </w:t>
      </w:r>
    </w:p>
    <w:p w:rsidR="00C314B5" w:rsidRDefault="00402919" w:rsidP="00C314B5">
      <w:pPr>
        <w:spacing w:after="100" w:afterAutospacing="1"/>
        <w:jc w:val="center"/>
        <w:rPr>
          <w:rFonts w:ascii="Calibri" w:eastAsia="Times New Roman" w:hAnsi="Calibri" w:cs="Calibri"/>
          <w:b/>
          <w:bCs/>
          <w:color w:val="C00000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C00000"/>
          <w:lang w:eastAsia="pt-BR"/>
        </w:rPr>
        <w:t>ERROS QUE DEVEM SER EVITADOS EM VIDEOCONFERÊNCIAS</w:t>
      </w:r>
    </w:p>
    <w:p w:rsidR="00C314B5" w:rsidRPr="006277BA" w:rsidRDefault="00C314B5" w:rsidP="00C314B5">
      <w:pPr>
        <w:spacing w:after="100" w:afterAutospacing="1"/>
        <w:jc w:val="center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(nunca é demais relembrar)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br/>
        <w:t>-</w:t>
      </w:r>
      <w:r w:rsidRPr="00402919">
        <w:rPr>
          <w:rFonts w:ascii="Calibri" w:eastAsia="Times New Roman" w:hAnsi="Calibri" w:cs="Calibri"/>
          <w:color w:val="000000" w:themeColor="text1"/>
          <w:lang w:eastAsia="pt-BR"/>
        </w:rPr>
        <w:t xml:space="preserve"> Chegar atrasado e/ou sair antes do término da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deixar de acompanhar ou mediar as perguntas e respostas dos alunos;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perder a paciência com alunos que não obedecem às regras;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deixar a sessão silenciosa por muito tempo;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fazer muitas perguntas de uma só vez, o que dificulta muito a mediação;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lastRenderedPageBreak/>
        <w:t>- não gerenciar o tempo de duração, arriscando-se a não atingir os objetivos propostos;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não finalizar, dando feedback do que foi aprendido;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ignorar o silêncio de alguns sem saber se estão acompanhando;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não respeitar o momento de fala dos outros alunos;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monopolizar a participação; falar e destacar apenas alguns dos participantes;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começar a sessão sem passar as orientações iniciais ou perguntar aos alunos se estão com dificuldade, sobretudo nas 1as sessões;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deixar que falem todos ao mesmo tempo, sem moderar;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permitir diálogos paralelos e pessoais, que atrapalhem 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ignorar o participante que esteja se excedendo;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ser excessivamente informal ou formal;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não reconduzir as discussões para os objetivos propostos, quando há dispersões;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não realizar uma breve síntese ao final, ou deixá-la incompleta. Não certificar-se de que ofereceu aos alunos uma sensação de aprendizagem e de eficácia da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sair da sessão sem se despedir das pessoas;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esquecer-se de gravar a sessão;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não postar orientações aos que não participaram, principalmente se houver avaliação de participação.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495057"/>
          <w:lang w:eastAsia="pt-BR"/>
        </w:rPr>
      </w:pPr>
      <w:r w:rsidRPr="00402919">
        <w:rPr>
          <w:rFonts w:ascii="Calibri" w:eastAsia="Times New Roman" w:hAnsi="Calibri" w:cs="Calibri"/>
          <w:color w:val="495057"/>
          <w:lang w:eastAsia="pt-BR"/>
        </w:rPr>
        <w:br/>
      </w:r>
      <w:bookmarkStart w:id="0" w:name="_GoBack"/>
      <w:bookmarkEnd w:id="0"/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SITES: </w:t>
      </w:r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 Tutoriais do site Zoom Centro de Ajuda: </w:t>
      </w:r>
      <w:hyperlink r:id="rId6" w:history="1">
        <w:r w:rsidRPr="00402919">
          <w:rPr>
            <w:rFonts w:ascii="Calibri" w:eastAsia="Times New Roman" w:hAnsi="Calibri" w:cs="Calibri"/>
            <w:color w:val="000000" w:themeColor="text1"/>
            <w:u w:val="single"/>
            <w:lang w:eastAsia="pt-BR"/>
          </w:rPr>
          <w:t>https://support.zoom.us/hc/pt-br</w:t>
        </w:r>
      </w:hyperlink>
    </w:p>
    <w:p w:rsidR="00402919" w:rsidRPr="00402919" w:rsidRDefault="00402919" w:rsidP="00402919">
      <w:pPr>
        <w:spacing w:after="100" w:afterAutospacing="1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 w:rsidRPr="00402919">
        <w:rPr>
          <w:rFonts w:ascii="Calibri" w:eastAsia="Times New Roman" w:hAnsi="Calibri" w:cs="Calibri"/>
          <w:color w:val="000000" w:themeColor="text1"/>
          <w:lang w:eastAsia="pt-BR"/>
        </w:rPr>
        <w:t>- </w:t>
      </w:r>
      <w:hyperlink r:id="rId7" w:history="1">
        <w:r w:rsidRPr="00402919">
          <w:rPr>
            <w:rFonts w:ascii="Calibri" w:eastAsia="Times New Roman" w:hAnsi="Calibri" w:cs="Calibri"/>
            <w:color w:val="000000" w:themeColor="text1"/>
            <w:u w:val="single"/>
            <w:lang w:eastAsia="pt-BR"/>
          </w:rPr>
          <w:t>https://hbsp.harvard.edu/inspiring-minds/8-tips-for-teaching-online</w:t>
        </w:r>
      </w:hyperlink>
    </w:p>
    <w:p w:rsidR="00320E95" w:rsidRPr="00402919" w:rsidRDefault="00320E95" w:rsidP="00402919">
      <w:pPr>
        <w:jc w:val="both"/>
        <w:rPr>
          <w:rFonts w:ascii="Calibri" w:hAnsi="Calibri" w:cs="Calibri"/>
          <w:color w:val="000000" w:themeColor="text1"/>
        </w:rPr>
      </w:pPr>
    </w:p>
    <w:sectPr w:rsidR="00320E95" w:rsidRPr="00402919" w:rsidSect="00C433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6797"/>
    <w:multiLevelType w:val="multilevel"/>
    <w:tmpl w:val="A2E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13BD6"/>
    <w:multiLevelType w:val="multilevel"/>
    <w:tmpl w:val="7DC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19"/>
    <w:rsid w:val="00291754"/>
    <w:rsid w:val="00320E95"/>
    <w:rsid w:val="003B1FAD"/>
    <w:rsid w:val="00402919"/>
    <w:rsid w:val="00465410"/>
    <w:rsid w:val="007C02B6"/>
    <w:rsid w:val="00C314B5"/>
    <w:rsid w:val="00C43376"/>
    <w:rsid w:val="00CA6FF6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D761"/>
  <w15:chartTrackingRefBased/>
  <w15:docId w15:val="{D9CEFBCC-79F4-3B40-A4F3-894652A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2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79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2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0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81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8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8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5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8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57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9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7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7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sp.harvard.edu/inspiring-minds/8-tips-for-teaching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pt-br" TargetMode="External"/><Relationship Id="rId5" Type="http://schemas.openxmlformats.org/officeDocument/2006/relationships/hyperlink" Target="http://livredocencia.com/salas/minhaconexa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2028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2020-03-25T20:27:00Z</dcterms:created>
  <dcterms:modified xsi:type="dcterms:W3CDTF">2020-03-27T13:00:00Z</dcterms:modified>
</cp:coreProperties>
</file>